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07" w:rsidRDefault="008B6007" w:rsidP="008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1AC" w:rsidRPr="008B6007" w:rsidRDefault="00B951AC" w:rsidP="008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07" w:rsidRPr="008B6007" w:rsidRDefault="008B6007" w:rsidP="008B6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07">
        <w:rPr>
          <w:rFonts w:ascii="Times New Roman" w:hAnsi="Times New Roman" w:cs="Times New Roman"/>
          <w:b/>
          <w:sz w:val="28"/>
          <w:szCs w:val="28"/>
        </w:rPr>
        <w:t xml:space="preserve">АДМИНИСТРАЦИЯ ЛИХАЧЕВСКОГО  СЕЛЬСКОГО  ПОСЕЛЕНИЯ КРАСНОХОЛМСКОГО РАЙОНА </w:t>
      </w:r>
    </w:p>
    <w:p w:rsidR="008B6007" w:rsidRPr="008B6007" w:rsidRDefault="008B6007" w:rsidP="008B6007">
      <w:pPr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07">
        <w:rPr>
          <w:rFonts w:ascii="Times New Roman" w:hAnsi="Times New Roman" w:cs="Times New Roman"/>
          <w:b/>
          <w:sz w:val="28"/>
          <w:szCs w:val="28"/>
        </w:rPr>
        <w:t xml:space="preserve">                   ТВЕРСКОЙ ОБЛАСТИ</w:t>
      </w:r>
    </w:p>
    <w:p w:rsidR="008B6007" w:rsidRPr="008B6007" w:rsidRDefault="008B6007" w:rsidP="008B6007">
      <w:pPr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07" w:rsidRPr="008B6007" w:rsidRDefault="008B6007" w:rsidP="008B6007">
      <w:pPr>
        <w:ind w:left="-1620" w:firstLine="16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0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B6007" w:rsidRPr="008B6007" w:rsidRDefault="008B6007" w:rsidP="008B6007">
      <w:pPr>
        <w:ind w:left="-16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8B6007" w:rsidRPr="008B6007" w:rsidTr="0086006D">
        <w:tc>
          <w:tcPr>
            <w:tcW w:w="3190" w:type="dxa"/>
            <w:shd w:val="clear" w:color="auto" w:fill="auto"/>
          </w:tcPr>
          <w:p w:rsidR="008B6007" w:rsidRPr="008B6007" w:rsidRDefault="00B951AC" w:rsidP="008B60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25.06.2018</w:t>
            </w:r>
            <w:r w:rsidR="008B6007" w:rsidRPr="008B6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8B6007" w:rsidRPr="008B6007" w:rsidRDefault="008B6007" w:rsidP="008B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007">
              <w:rPr>
                <w:rFonts w:ascii="Times New Roman" w:hAnsi="Times New Roman" w:cs="Times New Roman"/>
                <w:b/>
                <w:sz w:val="28"/>
                <w:szCs w:val="28"/>
              </w:rPr>
              <w:t>д. Лихачево</w:t>
            </w:r>
          </w:p>
        </w:tc>
        <w:tc>
          <w:tcPr>
            <w:tcW w:w="3190" w:type="dxa"/>
            <w:shd w:val="clear" w:color="auto" w:fill="auto"/>
          </w:tcPr>
          <w:p w:rsidR="008B6007" w:rsidRPr="008B6007" w:rsidRDefault="008B6007" w:rsidP="00B951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№ </w:t>
            </w:r>
            <w:r w:rsidR="00B951AC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Pr="008B6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</w:tbl>
    <w:p w:rsidR="008B6007" w:rsidRPr="008B6007" w:rsidRDefault="008B6007" w:rsidP="00076099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  <w:rPr>
          <w:rFonts w:ascii="Times New Roman" w:hAnsi="Times New Roman" w:cs="Times New Roman"/>
          <w:b/>
          <w:bCs/>
          <w:color w:val="000000"/>
          <w:spacing w:val="-7"/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8B6007" w:rsidTr="008B6007">
        <w:tc>
          <w:tcPr>
            <w:tcW w:w="6379" w:type="dxa"/>
          </w:tcPr>
          <w:p w:rsidR="008B6007" w:rsidRPr="008B6007" w:rsidRDefault="008B6007" w:rsidP="00494E29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00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 Порядке размещения сведений о доходах, расходах,</w:t>
            </w:r>
          </w:p>
          <w:p w:rsidR="008B6007" w:rsidRDefault="008B6007" w:rsidP="00494E29">
            <w:pPr>
              <w:shd w:val="clear" w:color="auto" w:fill="FFFFFF"/>
              <w:ind w:left="38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7"/>
                <w:szCs w:val="27"/>
              </w:rPr>
            </w:pPr>
            <w:r w:rsidRPr="008B600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 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муниципальных служащих </w:t>
            </w:r>
            <w:r w:rsidR="00494E29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Администрации Лихачевского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 сельского поселения Краснохолмского района Тверской области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 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и членов их семей на странице </w:t>
            </w:r>
            <w:r w:rsidR="00494E29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Администрации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 </w:t>
            </w:r>
            <w:r w:rsidR="00494E29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Лихачевского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 сельского поселения на  сайте </w:t>
            </w:r>
            <w:r w:rsidR="00494E29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Администрации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 Краснохолмского района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 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информационно телекоммуникационной сети "Интернет" 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>и предоставления этих сведений средствам массовой информации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</w:rPr>
              <w:t xml:space="preserve"> </w:t>
            </w:r>
            <w:r w:rsidRPr="008B6007"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</w:rPr>
              <w:t>для опубликования</w:t>
            </w:r>
          </w:p>
        </w:tc>
      </w:tr>
    </w:tbl>
    <w:p w:rsidR="008B6007" w:rsidRPr="008B6007" w:rsidRDefault="008B6007" w:rsidP="00494E29">
      <w:pPr>
        <w:shd w:val="clear" w:color="auto" w:fill="FFFFFF"/>
        <w:tabs>
          <w:tab w:val="left" w:leader="underscore" w:pos="7325"/>
        </w:tabs>
        <w:ind w:left="427"/>
        <w:jc w:val="both"/>
        <w:rPr>
          <w:rFonts w:ascii="Times New Roman" w:hAnsi="Times New Roman" w:cs="Times New Roman"/>
          <w:b/>
          <w:bCs/>
          <w:color w:val="000000"/>
          <w:spacing w:val="-7"/>
          <w:sz w:val="27"/>
          <w:szCs w:val="27"/>
        </w:rPr>
      </w:pPr>
    </w:p>
    <w:p w:rsidR="00494E29" w:rsidRDefault="00B055E4" w:rsidP="00494E29">
      <w:pPr>
        <w:shd w:val="clear" w:color="auto" w:fill="FFFFFF"/>
        <w:ind w:left="10" w:firstLine="74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соответствии с Федер</w:t>
      </w:r>
      <w:r w:rsidR="00B951AC">
        <w:rPr>
          <w:rFonts w:ascii="Times New Roman" w:hAnsi="Times New Roman" w:cs="Times New Roman"/>
          <w:color w:val="000000"/>
          <w:spacing w:val="-4"/>
          <w:sz w:val="28"/>
          <w:szCs w:val="28"/>
        </w:rPr>
        <w:t>альными законами от 25.12.2008 №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273-ФЗ "О </w:t>
      </w:r>
      <w:r w:rsidRPr="008B6007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противодействии коррупции</w:t>
      </w:r>
      <w:r w:rsidR="00CE6D31" w:rsidRPr="008B6007">
        <w:rPr>
          <w:rFonts w:ascii="Times New Roman" w:hAnsi="Times New Roman" w:cs="Times New Roman"/>
          <w:color w:val="000000"/>
          <w:spacing w:val="5"/>
          <w:sz w:val="28"/>
          <w:szCs w:val="28"/>
        </w:rPr>
        <w:t>", от 03.12.2012 №230-ФЗ «</w:t>
      </w:r>
      <w:r w:rsidR="006846E9" w:rsidRPr="008B60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 контроле за соответствием расходов лиц, замещающих государственные должности, и иных лиц их доходам», от </w:t>
      </w:r>
      <w:r w:rsidR="003F44B2" w:rsidRPr="008B60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02.03.2007 </w:t>
      </w:r>
      <w:r w:rsidR="00B951AC">
        <w:rPr>
          <w:rFonts w:ascii="Times New Roman" w:hAnsi="Times New Roman" w:cs="Times New Roman"/>
          <w:color w:val="000000"/>
          <w:spacing w:val="5"/>
          <w:sz w:val="28"/>
          <w:szCs w:val="28"/>
        </w:rPr>
        <w:t>№</w:t>
      </w:r>
      <w:r w:rsidR="003F44B2" w:rsidRPr="008B6007">
        <w:rPr>
          <w:rFonts w:ascii="Times New Roman" w:hAnsi="Times New Roman" w:cs="Times New Roman"/>
          <w:color w:val="000000"/>
          <w:spacing w:val="5"/>
          <w:sz w:val="28"/>
          <w:szCs w:val="28"/>
        </w:rPr>
        <w:t>25-ФЗ «О муниципальной службе в Российской Федерации»</w:t>
      </w:r>
      <w:r w:rsidR="00792CE2" w:rsidRPr="008B60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Указом Президента Российской Федерации </w:t>
      </w:r>
      <w:r w:rsidR="00792CE2"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 08.07.2013 №613  «Вопросы противодействия коррупции»</w:t>
      </w:r>
      <w:r w:rsidRPr="008B600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 </w:t>
      </w:r>
      <w:r w:rsidR="00494E29" w:rsidRPr="00FD0CC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Администрация  </w:t>
      </w:r>
      <w:r w:rsidR="00494E29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Лихачевского</w:t>
      </w:r>
      <w:r w:rsidR="00494E29" w:rsidRPr="00FD0CC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</w:t>
      </w:r>
      <w:r w:rsidR="00494E2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</w:p>
    <w:p w:rsidR="00494E29" w:rsidRDefault="00494E29" w:rsidP="00494E29">
      <w:pPr>
        <w:shd w:val="clear" w:color="auto" w:fill="FFFFFF"/>
        <w:ind w:left="10" w:firstLine="74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CE6D31" w:rsidRPr="00494E29" w:rsidRDefault="00494E29" w:rsidP="00494E29">
      <w:pPr>
        <w:shd w:val="clear" w:color="auto" w:fill="FFFFFF"/>
        <w:ind w:left="10" w:firstLine="749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494E2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ПОСТАНОВЛЯЕТ</w:t>
      </w:r>
      <w:r w:rsidR="00B055E4" w:rsidRPr="00494E2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:</w:t>
      </w:r>
    </w:p>
    <w:p w:rsidR="00494E29" w:rsidRPr="008B6007" w:rsidRDefault="00494E29" w:rsidP="00494E29">
      <w:pPr>
        <w:shd w:val="clear" w:color="auto" w:fill="FFFFFF"/>
        <w:ind w:left="10" w:firstLine="74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CE6D31" w:rsidRPr="008B6007" w:rsidRDefault="00CE6D31" w:rsidP="00494E29">
      <w:pPr>
        <w:shd w:val="clear" w:color="auto" w:fill="FFFFFF"/>
        <w:ind w:left="10" w:firstLine="74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1. Постановление </w:t>
      </w:r>
      <w:r w:rsidR="003655D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№ 9 от 05.06.2013 года и 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№ </w:t>
      </w:r>
      <w:r w:rsidR="00494E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20-1 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от </w:t>
      </w:r>
      <w:r w:rsidR="00494E29">
        <w:rPr>
          <w:rFonts w:ascii="Times New Roman" w:hAnsi="Times New Roman" w:cs="Times New Roman"/>
          <w:color w:val="000000"/>
          <w:spacing w:val="-4"/>
          <w:sz w:val="28"/>
          <w:szCs w:val="28"/>
        </w:rPr>
        <w:t>26.03.2014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 отменить. </w:t>
      </w:r>
    </w:p>
    <w:p w:rsidR="00B055E4" w:rsidRPr="008B6007" w:rsidRDefault="00CE6D31" w:rsidP="00494E29">
      <w:pPr>
        <w:shd w:val="clear" w:color="auto" w:fill="FFFFFF"/>
        <w:tabs>
          <w:tab w:val="left" w:pos="1066"/>
        </w:tabs>
        <w:ind w:left="5" w:firstLine="744"/>
        <w:jc w:val="both"/>
        <w:rPr>
          <w:rFonts w:ascii="Times New Roman" w:hAnsi="Times New Roman" w:cs="Times New Roman"/>
          <w:sz w:val="28"/>
          <w:szCs w:val="28"/>
        </w:rPr>
      </w:pPr>
      <w:r w:rsidRPr="008B6007">
        <w:rPr>
          <w:rFonts w:ascii="Times New Roman" w:hAnsi="Times New Roman" w:cs="Times New Roman"/>
          <w:color w:val="000000"/>
          <w:spacing w:val="-32"/>
          <w:sz w:val="28"/>
          <w:szCs w:val="28"/>
        </w:rPr>
        <w:t>2</w:t>
      </w:r>
      <w:r w:rsidR="00B055E4" w:rsidRPr="008B6007">
        <w:rPr>
          <w:rFonts w:ascii="Times New Roman" w:hAnsi="Times New Roman" w:cs="Times New Roman"/>
          <w:color w:val="000000"/>
          <w:spacing w:val="-32"/>
          <w:sz w:val="28"/>
          <w:szCs w:val="28"/>
        </w:rPr>
        <w:t>.</w:t>
      </w:r>
      <w:r w:rsidR="00B055E4" w:rsidRPr="008B600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55E4" w:rsidRPr="008B6007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Утвердить Порядок размещения сведений о доходах,</w:t>
      </w:r>
      <w:r w:rsidRPr="008B60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расходах,</w:t>
      </w:r>
      <w:r w:rsidR="00B055E4" w:rsidRPr="008B60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об имуществе </w:t>
      </w:r>
      <w:r w:rsidRPr="008B60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 </w:t>
      </w:r>
      <w:r w:rsidR="00B055E4" w:rsidRPr="008B600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обязательствах    имущественного  характера  муниципальных     служащих </w:t>
      </w:r>
      <w:r w:rsidR="00494E29">
        <w:rPr>
          <w:rFonts w:ascii="Times New Roman" w:hAnsi="Times New Roman" w:cs="Times New Roman"/>
          <w:color w:val="000000"/>
          <w:spacing w:val="-8"/>
          <w:sz w:val="28"/>
          <w:szCs w:val="28"/>
        </w:rPr>
        <w:t>Администрации</w:t>
      </w:r>
      <w:r w:rsidR="00B055E4" w:rsidRPr="008B600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94E29">
        <w:rPr>
          <w:rFonts w:ascii="Times New Roman" w:hAnsi="Times New Roman" w:cs="Times New Roman"/>
          <w:color w:val="000000"/>
          <w:spacing w:val="-8"/>
          <w:sz w:val="28"/>
          <w:szCs w:val="28"/>
        </w:rPr>
        <w:t>Лихачевского</w:t>
      </w:r>
      <w:r w:rsidR="00B055E4" w:rsidRPr="008B600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сельского поселения Краснохолмского района  </w:t>
      </w:r>
      <w:r w:rsidR="00B055E4" w:rsidRPr="008B600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055E4"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Тверской   области   и   членов   их  семей   </w:t>
      </w:r>
      <w:r w:rsidR="00B055E4" w:rsidRPr="008B6007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 w:rsidR="00B055E4" w:rsidRPr="008B6007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на странице </w:t>
      </w:r>
      <w:r w:rsidR="00494E29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Администрации</w:t>
      </w:r>
      <w:r w:rsidR="00B055E4" w:rsidRPr="008B6007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</w:t>
      </w:r>
      <w:r w:rsidR="00494E29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Лихачевского</w:t>
      </w:r>
      <w:r w:rsidR="00B055E4" w:rsidRPr="008B6007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сельского поселения на  сайте </w:t>
      </w:r>
      <w:r w:rsidR="00494E29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Администрации</w:t>
      </w:r>
      <w:r w:rsidR="00B055E4" w:rsidRPr="008B6007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Краснохолмского района </w:t>
      </w:r>
      <w:r w:rsidR="00B055E4" w:rsidRPr="008B6007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информационно телекоммуникационной сети</w:t>
      </w:r>
      <w:r w:rsidR="00B055E4" w:rsidRPr="008B600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 w:rsidR="00B055E4" w:rsidRPr="008B6007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"Интернет"</w:t>
      </w:r>
      <w:r w:rsidR="00B055E4"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и предоставления   этих   сведений </w:t>
      </w:r>
      <w:r w:rsidR="00B055E4" w:rsidRPr="008B6007">
        <w:rPr>
          <w:rFonts w:ascii="Times New Roman" w:hAnsi="Times New Roman" w:cs="Times New Roman"/>
          <w:color w:val="000000"/>
          <w:spacing w:val="-6"/>
          <w:sz w:val="28"/>
          <w:szCs w:val="28"/>
        </w:rPr>
        <w:t>средствам массовой информации для опубликования (прилагается).</w:t>
      </w:r>
    </w:p>
    <w:p w:rsidR="00B055E4" w:rsidRPr="008B6007" w:rsidRDefault="00CE6D31" w:rsidP="008B6007">
      <w:pPr>
        <w:shd w:val="clear" w:color="auto" w:fill="FFFFFF"/>
        <w:tabs>
          <w:tab w:val="left" w:pos="1142"/>
        </w:tabs>
        <w:spacing w:before="5" w:line="298" w:lineRule="exact"/>
        <w:jc w:val="both"/>
        <w:rPr>
          <w:rFonts w:ascii="Times New Roman" w:hAnsi="Times New Roman" w:cs="Times New Roman"/>
          <w:color w:val="000000"/>
          <w:spacing w:val="-20"/>
          <w:sz w:val="28"/>
          <w:szCs w:val="28"/>
        </w:rPr>
      </w:pPr>
      <w:r w:rsidRPr="008B6007">
        <w:rPr>
          <w:rFonts w:ascii="Times New Roman" w:hAnsi="Times New Roman" w:cs="Times New Roman"/>
          <w:color w:val="000000"/>
          <w:spacing w:val="-20"/>
          <w:sz w:val="28"/>
          <w:szCs w:val="28"/>
        </w:rPr>
        <w:t xml:space="preserve">            3. Н</w:t>
      </w:r>
      <w:r w:rsidR="00B055E4"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астоящее   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постановление вступает </w:t>
      </w:r>
      <w:r w:rsidR="00B055E4"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 силу  со  дня   подписания   </w:t>
      </w:r>
      <w:r w:rsidRPr="008B60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и </w:t>
      </w:r>
      <w:r w:rsidR="00B055E4" w:rsidRPr="008B600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подлежит размещению на странице </w:t>
      </w:r>
      <w:r w:rsidR="00494E29">
        <w:rPr>
          <w:rFonts w:ascii="Times New Roman" w:hAnsi="Times New Roman" w:cs="Times New Roman"/>
          <w:color w:val="000000"/>
          <w:spacing w:val="-6"/>
          <w:sz w:val="28"/>
          <w:szCs w:val="28"/>
        </w:rPr>
        <w:t>Администрации</w:t>
      </w:r>
      <w:r w:rsidR="00B055E4" w:rsidRPr="008B600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494E29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Лихачевского</w:t>
      </w:r>
      <w:r w:rsidR="00B055E4" w:rsidRPr="008B600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на  сайте </w:t>
      </w:r>
      <w:r w:rsidR="00494E29">
        <w:rPr>
          <w:rFonts w:ascii="Times New Roman" w:hAnsi="Times New Roman" w:cs="Times New Roman"/>
          <w:color w:val="000000"/>
          <w:spacing w:val="-6"/>
          <w:sz w:val="28"/>
          <w:szCs w:val="28"/>
        </w:rPr>
        <w:t>Администрации</w:t>
      </w:r>
      <w:r w:rsidR="00B055E4" w:rsidRPr="008B600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Краснохолмского района  </w:t>
      </w:r>
      <w:r w:rsidR="00B055E4" w:rsidRPr="008B600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055E4" w:rsidRPr="008B6007">
        <w:rPr>
          <w:rFonts w:ascii="Times New Roman" w:hAnsi="Times New Roman" w:cs="Times New Roman"/>
          <w:color w:val="000000"/>
          <w:spacing w:val="-7"/>
          <w:sz w:val="28"/>
          <w:szCs w:val="28"/>
        </w:rPr>
        <w:t>сети "Интернет".</w:t>
      </w:r>
    </w:p>
    <w:p w:rsidR="00494E29" w:rsidRDefault="00CE6D31" w:rsidP="00494E29">
      <w:pPr>
        <w:shd w:val="clear" w:color="auto" w:fill="FFFFFF"/>
        <w:tabs>
          <w:tab w:val="left" w:pos="1003"/>
        </w:tabs>
        <w:spacing w:line="298" w:lineRule="exact"/>
        <w:ind w:left="715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6007">
        <w:rPr>
          <w:rFonts w:ascii="Times New Roman" w:hAnsi="Times New Roman" w:cs="Times New Roman"/>
          <w:color w:val="000000"/>
          <w:spacing w:val="-22"/>
          <w:sz w:val="28"/>
          <w:szCs w:val="28"/>
        </w:rPr>
        <w:t xml:space="preserve">4.  </w:t>
      </w:r>
      <w:r w:rsidR="00B055E4" w:rsidRPr="008B600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55E4" w:rsidRPr="008B6007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Контроль за исполнением настоящего постановления оставляю за собой.</w:t>
      </w:r>
    </w:p>
    <w:p w:rsidR="00494E29" w:rsidRDefault="00494E29" w:rsidP="00494E29">
      <w:pPr>
        <w:shd w:val="clear" w:color="auto" w:fill="FFFFFF"/>
        <w:tabs>
          <w:tab w:val="left" w:pos="1003"/>
        </w:tabs>
        <w:spacing w:line="298" w:lineRule="exact"/>
        <w:ind w:left="715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</w:p>
    <w:p w:rsidR="00494E29" w:rsidRDefault="00B055E4" w:rsidP="00494E29">
      <w:pPr>
        <w:shd w:val="clear" w:color="auto" w:fill="FFFFFF"/>
        <w:tabs>
          <w:tab w:val="left" w:pos="1003"/>
        </w:tabs>
        <w:spacing w:line="298" w:lineRule="exact"/>
        <w:ind w:left="142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600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Глава </w:t>
      </w:r>
      <w:r w:rsidR="00494E29">
        <w:rPr>
          <w:rFonts w:ascii="Times New Roman" w:hAnsi="Times New Roman" w:cs="Times New Roman"/>
          <w:color w:val="000000"/>
          <w:spacing w:val="-10"/>
          <w:sz w:val="28"/>
          <w:szCs w:val="28"/>
        </w:rPr>
        <w:t>Администрации</w:t>
      </w:r>
    </w:p>
    <w:p w:rsidR="00B055E4" w:rsidRPr="008B6007" w:rsidRDefault="00494E29" w:rsidP="00494E29">
      <w:pPr>
        <w:shd w:val="clear" w:color="auto" w:fill="FFFFFF"/>
        <w:tabs>
          <w:tab w:val="left" w:pos="1003"/>
        </w:tabs>
        <w:spacing w:line="298" w:lineRule="exact"/>
        <w:ind w:left="142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Лихачевского сельского поселения                                           Н.А.Запевалов</w:t>
      </w:r>
      <w:r w:rsidR="00B055E4" w:rsidRPr="008B600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                              </w:t>
      </w:r>
      <w:r w:rsidR="00C52996" w:rsidRPr="008B600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</w:t>
      </w:r>
    </w:p>
    <w:p w:rsidR="00494E29" w:rsidRDefault="00494E29" w:rsidP="008B6007">
      <w:pPr>
        <w:shd w:val="clear" w:color="auto" w:fill="FFFFFF"/>
        <w:spacing w:line="293" w:lineRule="exact"/>
        <w:ind w:left="5387" w:right="10" w:hanging="284"/>
        <w:jc w:val="both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</w:p>
    <w:p w:rsidR="00494E29" w:rsidRDefault="00494E29" w:rsidP="008B6007">
      <w:pPr>
        <w:shd w:val="clear" w:color="auto" w:fill="FFFFFF"/>
        <w:spacing w:line="293" w:lineRule="exact"/>
        <w:ind w:left="5387" w:right="10" w:hanging="284"/>
        <w:jc w:val="both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</w:p>
    <w:p w:rsidR="00494E29" w:rsidRDefault="00494E29" w:rsidP="008B6007">
      <w:pPr>
        <w:shd w:val="clear" w:color="auto" w:fill="FFFFFF"/>
        <w:spacing w:line="293" w:lineRule="exact"/>
        <w:ind w:left="5387" w:right="10" w:hanging="284"/>
        <w:jc w:val="both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</w:p>
    <w:p w:rsidR="00494E29" w:rsidRDefault="00494E29" w:rsidP="008B6007">
      <w:pPr>
        <w:shd w:val="clear" w:color="auto" w:fill="FFFFFF"/>
        <w:spacing w:line="293" w:lineRule="exact"/>
        <w:ind w:left="5387" w:right="10" w:hanging="284"/>
        <w:jc w:val="both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</w:p>
    <w:p w:rsidR="00494E29" w:rsidRDefault="00B055E4" w:rsidP="00494E29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</w:pPr>
      <w:r w:rsidRPr="00494E29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Приложение</w:t>
      </w:r>
    </w:p>
    <w:p w:rsidR="00494E29" w:rsidRDefault="00B055E4" w:rsidP="00494E29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  <w:r w:rsidRPr="00494E29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 xml:space="preserve"> </w:t>
      </w:r>
      <w:r w:rsidRPr="00494E29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к постановлению   </w:t>
      </w:r>
    </w:p>
    <w:p w:rsidR="00B055E4" w:rsidRPr="00494E29" w:rsidRDefault="00B055E4" w:rsidP="00494E29">
      <w:pPr>
        <w:shd w:val="clear" w:color="auto" w:fill="FFFFFF"/>
        <w:spacing w:line="293" w:lineRule="exact"/>
        <w:ind w:left="5387" w:right="10" w:hanging="284"/>
        <w:jc w:val="right"/>
        <w:rPr>
          <w:rFonts w:ascii="Times New Roman" w:hAnsi="Times New Roman" w:cs="Times New Roman"/>
          <w:sz w:val="28"/>
          <w:szCs w:val="28"/>
        </w:rPr>
      </w:pPr>
      <w:r w:rsidRPr="00494E29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</w:t>
      </w:r>
      <w:r w:rsidRPr="00494E29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от</w:t>
      </w:r>
      <w:r w:rsidR="00494E29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 xml:space="preserve"> </w:t>
      </w:r>
      <w:r w:rsidR="00B951AC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>25.06.2018</w:t>
      </w:r>
      <w:r w:rsidR="00CE6D31" w:rsidRPr="00494E29">
        <w:rPr>
          <w:rFonts w:ascii="Times New Roman" w:hAnsi="Times New Roman" w:cs="Times New Roman"/>
          <w:bCs/>
          <w:color w:val="000000"/>
          <w:spacing w:val="-11"/>
          <w:sz w:val="28"/>
          <w:szCs w:val="28"/>
        </w:rPr>
        <w:t xml:space="preserve"> </w:t>
      </w:r>
      <w:r w:rsidRPr="00494E29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г</w:t>
      </w:r>
      <w:r w:rsidR="00CE6D31" w:rsidRPr="00494E29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 №</w:t>
      </w:r>
      <w:r w:rsidR="00B951A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26</w:t>
      </w:r>
    </w:p>
    <w:p w:rsidR="00494E29" w:rsidRDefault="00494E29" w:rsidP="00494E29">
      <w:pPr>
        <w:shd w:val="clear" w:color="auto" w:fill="FFFFFF"/>
        <w:ind w:left="142"/>
        <w:jc w:val="center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</w:p>
    <w:p w:rsidR="00B055E4" w:rsidRPr="00E55349" w:rsidRDefault="00B055E4" w:rsidP="00494E29">
      <w:pPr>
        <w:shd w:val="clear" w:color="auto" w:fill="FFFFFF"/>
        <w:ind w:left="142" w:right="9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5349">
        <w:rPr>
          <w:rFonts w:ascii="Times New Roman" w:hAnsi="Times New Roman" w:cs="Times New Roman"/>
          <w:b/>
          <w:bCs/>
          <w:color w:val="000000"/>
          <w:spacing w:val="-9"/>
          <w:sz w:val="26"/>
          <w:szCs w:val="26"/>
        </w:rPr>
        <w:t>Порядок</w:t>
      </w:r>
    </w:p>
    <w:p w:rsidR="00B055E4" w:rsidRPr="00E55349" w:rsidRDefault="00B055E4" w:rsidP="00494E29">
      <w:pPr>
        <w:shd w:val="clear" w:color="auto" w:fill="FFFFFF"/>
        <w:ind w:left="142" w:right="95"/>
        <w:jc w:val="center"/>
        <w:rPr>
          <w:rFonts w:ascii="Times New Roman" w:hAnsi="Times New Roman" w:cs="Times New Roman"/>
          <w:b/>
          <w:bCs/>
          <w:color w:val="000000"/>
          <w:spacing w:val="-7"/>
          <w:sz w:val="26"/>
          <w:szCs w:val="26"/>
        </w:rPr>
      </w:pP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>размещения сведений о доходах,</w:t>
      </w:r>
      <w:r w:rsidR="00CE6D31"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расходах, </w:t>
      </w: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об имуществе и обязательствах </w:t>
      </w:r>
      <w:r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>имущественного характера муниципальных служащих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7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/>
          <w:bCs/>
          <w:color w:val="000000"/>
          <w:spacing w:val="-7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7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b/>
          <w:bCs/>
          <w:color w:val="000000"/>
          <w:spacing w:val="-7"/>
          <w:sz w:val="26"/>
          <w:szCs w:val="26"/>
        </w:rPr>
        <w:t xml:space="preserve"> сельского поселения Краснохолмского района </w:t>
      </w:r>
      <w:r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>Тверской области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 xml:space="preserve">и 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 xml:space="preserve">членов их семей на </w:t>
      </w: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странице 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сельского поселения на  сайте 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Краснохолмского района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b/>
          <w:bCs/>
          <w:color w:val="000000"/>
          <w:spacing w:val="-6"/>
          <w:sz w:val="26"/>
          <w:szCs w:val="26"/>
        </w:rPr>
        <w:t xml:space="preserve">информационно телекоммуникационной сети "Интернет"  </w:t>
      </w:r>
      <w:r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>и предоставления этих сведений средствам массовой информации</w:t>
      </w:r>
      <w:r w:rsidR="00494E29" w:rsidRPr="00E55349">
        <w:rPr>
          <w:rFonts w:ascii="Times New Roman" w:hAnsi="Times New Roman" w:cs="Times New Roman"/>
          <w:b/>
          <w:bCs/>
          <w:color w:val="000000"/>
          <w:spacing w:val="-8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b/>
          <w:bCs/>
          <w:color w:val="000000"/>
          <w:spacing w:val="-7"/>
          <w:sz w:val="26"/>
          <w:szCs w:val="26"/>
        </w:rPr>
        <w:t>для опубликования</w:t>
      </w:r>
    </w:p>
    <w:p w:rsidR="00494E29" w:rsidRPr="00E55349" w:rsidRDefault="00494E29" w:rsidP="00494E29">
      <w:pPr>
        <w:shd w:val="clear" w:color="auto" w:fill="FFFFFF"/>
        <w:spacing w:line="298" w:lineRule="exact"/>
        <w:ind w:right="5"/>
        <w:jc w:val="center"/>
        <w:rPr>
          <w:rFonts w:ascii="Times New Roman" w:hAnsi="Times New Roman" w:cs="Times New Roman"/>
          <w:sz w:val="26"/>
          <w:szCs w:val="26"/>
        </w:rPr>
      </w:pPr>
    </w:p>
    <w:p w:rsidR="00B055E4" w:rsidRPr="00E55349" w:rsidRDefault="00B055E4" w:rsidP="008B6007">
      <w:pPr>
        <w:shd w:val="clear" w:color="auto" w:fill="FFFFFF"/>
        <w:tabs>
          <w:tab w:val="left" w:leader="underscore" w:pos="9614"/>
        </w:tabs>
        <w:spacing w:line="293" w:lineRule="exact"/>
        <w:ind w:left="230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1.   Настоящим  порядком устанавливаются обязанности  </w:t>
      </w:r>
      <w:r w:rsidR="00494E29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color w:val="000000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 </w:t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>по  размещению  сведений  о доходах,</w:t>
      </w:r>
      <w:r w:rsidR="00CE6D31"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расходах, </w:t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об  имуществе  и </w:t>
      </w:r>
      <w:r w:rsidRPr="00E55349">
        <w:rPr>
          <w:rFonts w:ascii="Times New Roman" w:hAnsi="Times New Roman" w:cs="Times New Roman"/>
          <w:color w:val="000000"/>
          <w:spacing w:val="13"/>
          <w:sz w:val="26"/>
          <w:szCs w:val="26"/>
        </w:rPr>
        <w:t xml:space="preserve">обязательствах имущественного характера муниципальных служащих </w:t>
      </w:r>
      <w:r w:rsidR="00494E29"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 xml:space="preserve"> сельского поселения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14"/>
          <w:sz w:val="26"/>
          <w:szCs w:val="26"/>
        </w:rPr>
        <w:t xml:space="preserve">и членов их семей (далее - сведения о 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доходах,</w:t>
      </w:r>
      <w:r w:rsidR="00CE6D31"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расходах, 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об имуществе и обязательствах имущественного характера) на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странице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сельского поселения на  сайте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Краснохолмского района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информационно-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телекоммуникационной сети "Интернет"  и по </w:t>
      </w:r>
      <w:r w:rsidRPr="00E55349">
        <w:rPr>
          <w:rFonts w:ascii="Times New Roman" w:hAnsi="Times New Roman" w:cs="Times New Roman"/>
          <w:color w:val="000000"/>
          <w:spacing w:val="3"/>
          <w:sz w:val="26"/>
          <w:szCs w:val="26"/>
        </w:rPr>
        <w:t xml:space="preserve">предоставлению этих сведений средствам массовой информации для 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опубликования в связи с их запросами</w:t>
      </w:r>
      <w:r w:rsidR="00AE3CD0"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, если федеральными законами не установлен иной порядок размещения указанных  сведений и (или)  их предоставления средствам  массовой информации для опубликования.</w:t>
      </w:r>
    </w:p>
    <w:p w:rsidR="00B055E4" w:rsidRPr="00E55349" w:rsidRDefault="00494E29" w:rsidP="00494E29">
      <w:pPr>
        <w:shd w:val="clear" w:color="auto" w:fill="FFFFFF"/>
        <w:spacing w:line="298" w:lineRule="exact"/>
        <w:ind w:left="284" w:right="38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       </w:t>
      </w:r>
      <w:r w:rsidR="00B055E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Под членами семьи муниципального служащего в настоящем Порядке </w:t>
      </w:r>
      <w:r w:rsidR="00B055E4"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понимаются супруг (супруга) и несовершеннолетние дети.</w:t>
      </w:r>
    </w:p>
    <w:p w:rsidR="00B055E4" w:rsidRPr="00E55349" w:rsidRDefault="00494E29" w:rsidP="00494E29">
      <w:pPr>
        <w:shd w:val="clear" w:color="auto" w:fill="FFFFFF"/>
        <w:spacing w:line="298" w:lineRule="exact"/>
        <w:ind w:left="284" w:right="19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17"/>
          <w:sz w:val="26"/>
          <w:szCs w:val="26"/>
        </w:rPr>
        <w:t xml:space="preserve">       </w:t>
      </w:r>
      <w:r w:rsidR="00B055E4" w:rsidRPr="00E55349">
        <w:rPr>
          <w:rFonts w:ascii="Times New Roman" w:hAnsi="Times New Roman" w:cs="Times New Roman"/>
          <w:color w:val="000000"/>
          <w:spacing w:val="17"/>
          <w:sz w:val="26"/>
          <w:szCs w:val="26"/>
        </w:rPr>
        <w:t xml:space="preserve">Перечень должностей муниципальной службы </w:t>
      </w:r>
      <w:r w:rsidRPr="00E55349">
        <w:rPr>
          <w:rFonts w:ascii="Times New Roman" w:hAnsi="Times New Roman" w:cs="Times New Roman"/>
          <w:color w:val="000000"/>
          <w:spacing w:val="17"/>
          <w:sz w:val="26"/>
          <w:szCs w:val="26"/>
        </w:rPr>
        <w:t xml:space="preserve">Администрации </w:t>
      </w:r>
      <w:r w:rsidRPr="00E55349">
        <w:rPr>
          <w:rFonts w:ascii="Times New Roman" w:hAnsi="Times New Roman" w:cs="Times New Roman"/>
          <w:color w:val="000000"/>
          <w:spacing w:val="14"/>
          <w:sz w:val="26"/>
          <w:szCs w:val="26"/>
        </w:rPr>
        <w:t>Лихачевского</w:t>
      </w:r>
      <w:r w:rsidR="00B055E4" w:rsidRPr="00E55349">
        <w:rPr>
          <w:rFonts w:ascii="Times New Roman" w:hAnsi="Times New Roman" w:cs="Times New Roman"/>
          <w:color w:val="000000"/>
          <w:spacing w:val="14"/>
          <w:sz w:val="26"/>
          <w:szCs w:val="26"/>
        </w:rPr>
        <w:t xml:space="preserve"> сельского поселения Краснохолмского района Тверской области, при назначении на которые и при </w:t>
      </w:r>
      <w:r w:rsidR="00B055E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замещении которых представляются сведения о доходах,</w:t>
      </w:r>
      <w:r w:rsidR="00CE6D31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расходах, </w:t>
      </w:r>
      <w:r w:rsidR="00B055E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об имуществе и обязательствах имущественного характера, утверждается решением Совета </w:t>
      </w:r>
      <w:r w:rsidR="00B055E4"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депутатов </w:t>
      </w:r>
      <w:r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>Лихачевского</w:t>
      </w:r>
      <w:r w:rsidR="00B055E4"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сельского поселения.</w:t>
      </w:r>
      <w:r w:rsidR="00B055E4"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B055E4" w:rsidRPr="00E55349" w:rsidRDefault="00B055E4" w:rsidP="00494E29">
      <w:pPr>
        <w:shd w:val="clear" w:color="auto" w:fill="FFFFFF"/>
        <w:tabs>
          <w:tab w:val="left" w:pos="1248"/>
        </w:tabs>
        <w:spacing w:line="298" w:lineRule="exact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spacing w:val="-18"/>
          <w:sz w:val="26"/>
          <w:szCs w:val="26"/>
        </w:rPr>
        <w:t>2.</w:t>
      </w:r>
      <w:r w:rsidR="0028398D" w:rsidRPr="00E55349">
        <w:rPr>
          <w:rFonts w:ascii="Times New Roman" w:hAnsi="Times New Roman" w:cs="Times New Roman"/>
          <w:sz w:val="26"/>
          <w:szCs w:val="26"/>
        </w:rPr>
        <w:t xml:space="preserve">  На официальном  сайте </w:t>
      </w:r>
      <w:r w:rsidR="00494E29" w:rsidRPr="00E55349">
        <w:rPr>
          <w:rFonts w:ascii="Times New Roman" w:hAnsi="Times New Roman" w:cs="Times New Roman"/>
          <w:sz w:val="26"/>
          <w:szCs w:val="26"/>
        </w:rPr>
        <w:t>Администрации</w:t>
      </w:r>
      <w:r w:rsidR="0028398D" w:rsidRPr="00E55349">
        <w:rPr>
          <w:rFonts w:ascii="Times New Roman" w:hAnsi="Times New Roman" w:cs="Times New Roman"/>
          <w:sz w:val="26"/>
          <w:szCs w:val="26"/>
        </w:rPr>
        <w:t xml:space="preserve"> Краснохолмского района на странице </w:t>
      </w:r>
      <w:r w:rsidR="00494E29" w:rsidRPr="00E55349">
        <w:rPr>
          <w:rFonts w:ascii="Times New Roman" w:hAnsi="Times New Roman" w:cs="Times New Roman"/>
          <w:sz w:val="26"/>
          <w:szCs w:val="26"/>
        </w:rPr>
        <w:t>Администрации</w:t>
      </w:r>
      <w:r w:rsidR="0028398D" w:rsidRPr="00E55349">
        <w:rPr>
          <w:rFonts w:ascii="Times New Roman" w:hAnsi="Times New Roman" w:cs="Times New Roman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sz w:val="26"/>
          <w:szCs w:val="26"/>
        </w:rPr>
        <w:t>Лихачевского</w:t>
      </w:r>
      <w:r w:rsidR="0028398D" w:rsidRPr="00E55349">
        <w:rPr>
          <w:rFonts w:ascii="Times New Roman" w:hAnsi="Times New Roman" w:cs="Times New Roman"/>
          <w:sz w:val="26"/>
          <w:szCs w:val="26"/>
        </w:rPr>
        <w:t xml:space="preserve"> сельского поселения 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B055E4" w:rsidRPr="00E55349" w:rsidRDefault="00B055E4" w:rsidP="00494E29">
      <w:pPr>
        <w:shd w:val="clear" w:color="auto" w:fill="FFFFFF"/>
        <w:tabs>
          <w:tab w:val="left" w:pos="1315"/>
        </w:tabs>
        <w:spacing w:line="298" w:lineRule="exact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4"/>
          <w:sz w:val="26"/>
          <w:szCs w:val="26"/>
        </w:rPr>
        <w:t>а)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>перечень  объектов    недвижимого     имущества,   принадлежащих</w:t>
      </w:r>
      <w:r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br/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муниципальному служащему, его супруге (супругу) и несовершеннолетним детям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br/>
      </w:r>
      <w:r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>на праве собственности или находящихся в их пользовании, с указанием вида,</w:t>
      </w:r>
      <w:r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br/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площади и страны расположения каждого из них;</w:t>
      </w:r>
    </w:p>
    <w:p w:rsidR="00B055E4" w:rsidRPr="00E55349" w:rsidRDefault="00B055E4" w:rsidP="00494E29">
      <w:pPr>
        <w:shd w:val="clear" w:color="auto" w:fill="FFFFFF"/>
        <w:tabs>
          <w:tab w:val="left" w:pos="1234"/>
        </w:tabs>
        <w:spacing w:line="298" w:lineRule="exact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4"/>
          <w:sz w:val="26"/>
          <w:szCs w:val="26"/>
        </w:rPr>
        <w:t>б)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перечень  транспортных  средств, с указанием  вида и марки, 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принадлежащих  на   праве   собственности   муниципальному  служащему,   его 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супруге (супругу) и несовершеннолетним детям;</w:t>
      </w:r>
    </w:p>
    <w:p w:rsidR="00B055E4" w:rsidRPr="00E55349" w:rsidRDefault="00B055E4" w:rsidP="00494E29">
      <w:pPr>
        <w:shd w:val="clear" w:color="auto" w:fill="FFFFFF"/>
        <w:tabs>
          <w:tab w:val="left" w:pos="1157"/>
        </w:tabs>
        <w:spacing w:line="298" w:lineRule="exact"/>
        <w:ind w:left="284" w:firstLine="567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5"/>
          <w:sz w:val="26"/>
          <w:szCs w:val="26"/>
        </w:rPr>
        <w:t>в)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 xml:space="preserve">декларированный   годовой   доход   муниципального   служащего,   его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супруги (супруга) и несовершеннолетних детей за отчетный период.</w:t>
      </w:r>
    </w:p>
    <w:p w:rsidR="00A63FD5" w:rsidRPr="00E55349" w:rsidRDefault="00A63FD5" w:rsidP="00494E29">
      <w:pPr>
        <w:shd w:val="clear" w:color="auto" w:fill="FFFFFF"/>
        <w:tabs>
          <w:tab w:val="left" w:pos="1157"/>
        </w:tabs>
        <w:spacing w:line="298" w:lineRule="exact"/>
        <w:ind w:left="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 имущества, транспортного средства</w:t>
      </w:r>
      <w:r w:rsidR="0019062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, ценных бумаг, долей участия, паев в уставных</w:t>
      </w:r>
      <w:r w:rsidR="003655D6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="0019062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(складочных) капиталах организаций, если общая сумма таких сделок превышает общий доход служащего (работника) и его супруги</w:t>
      </w:r>
      <w:r w:rsidR="003655D6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="0019062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(супруга) за три последних года, предшествующих отчетному </w:t>
      </w:r>
      <w:r w:rsidR="00190624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lastRenderedPageBreak/>
        <w:t xml:space="preserve">периоду. </w:t>
      </w:r>
    </w:p>
    <w:p w:rsidR="00B055E4" w:rsidRPr="00E55349" w:rsidRDefault="00B055E4" w:rsidP="00494E29">
      <w:pPr>
        <w:shd w:val="clear" w:color="auto" w:fill="FFFFFF"/>
        <w:spacing w:line="298" w:lineRule="exact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22"/>
          <w:sz w:val="26"/>
          <w:szCs w:val="26"/>
        </w:rPr>
        <w:t>3.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>В размещаемых на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странице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сельского поселения на  сайте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Краснохолмского района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информационно-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телекоммуникационной сети "Интернет"</w:t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 официальном сайте и предоставляемых средствам  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массовой информации для опубликования в связи с их запросами сведениях о </w:t>
      </w:r>
      <w:r w:rsidRPr="00E55349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доходах, </w:t>
      </w:r>
      <w:r w:rsidR="00CE6D31" w:rsidRPr="00E55349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расходах, </w:t>
      </w:r>
      <w:r w:rsidRPr="00E55349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об имуществе и обязательствах имущественного характера </w:t>
      </w:r>
      <w:r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>запрещается указывать:</w:t>
      </w:r>
    </w:p>
    <w:p w:rsidR="00B055E4" w:rsidRPr="00E55349" w:rsidRDefault="00B055E4" w:rsidP="003655D6">
      <w:pPr>
        <w:shd w:val="clear" w:color="auto" w:fill="FFFFFF"/>
        <w:tabs>
          <w:tab w:val="left" w:pos="1080"/>
        </w:tabs>
        <w:spacing w:before="5" w:line="298" w:lineRule="exact"/>
        <w:ind w:left="284" w:firstLine="72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2"/>
          <w:sz w:val="26"/>
          <w:szCs w:val="26"/>
        </w:rPr>
        <w:t>а)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4"/>
          <w:sz w:val="26"/>
          <w:szCs w:val="26"/>
        </w:rPr>
        <w:t>иные сведения (кроме указанных в пункте 2 настоящего Порядка) о</w:t>
      </w:r>
      <w:r w:rsidR="003655D6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доходах      муниципального      служащего, его    супруги (супруга)       и 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несовершеннолетних    детей,  об  имуществе,  принадлежащем  на  праве</w:t>
      </w:r>
      <w:r w:rsidR="003655D6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>собственности  названным  лицам, и об  их обязательствах имущественного</w:t>
      </w:r>
      <w:r w:rsidR="003655D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9"/>
          <w:sz w:val="26"/>
          <w:szCs w:val="26"/>
        </w:rPr>
        <w:t>характера;</w:t>
      </w:r>
    </w:p>
    <w:p w:rsidR="00B055E4" w:rsidRPr="00E55349" w:rsidRDefault="00B055E4" w:rsidP="003655D6">
      <w:pPr>
        <w:shd w:val="clear" w:color="auto" w:fill="FFFFFF"/>
        <w:tabs>
          <w:tab w:val="left" w:pos="1080"/>
        </w:tabs>
        <w:spacing w:line="298" w:lineRule="exact"/>
        <w:ind w:left="284" w:firstLine="72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6"/>
          <w:sz w:val="26"/>
          <w:szCs w:val="26"/>
        </w:rPr>
        <w:t>б)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1"/>
          <w:sz w:val="26"/>
          <w:szCs w:val="26"/>
        </w:rPr>
        <w:t>персональные данные супруги (супруга), детей и иных членов семьи</w:t>
      </w:r>
      <w:r w:rsidR="003655D6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муниципального служащего;</w:t>
      </w:r>
    </w:p>
    <w:p w:rsidR="00B055E4" w:rsidRPr="00E55349" w:rsidRDefault="00B055E4" w:rsidP="003655D6">
      <w:pPr>
        <w:shd w:val="clear" w:color="auto" w:fill="FFFFFF"/>
        <w:tabs>
          <w:tab w:val="left" w:pos="1080"/>
        </w:tabs>
        <w:spacing w:before="5" w:line="298" w:lineRule="exact"/>
        <w:ind w:left="284" w:firstLine="72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5"/>
          <w:sz w:val="26"/>
          <w:szCs w:val="26"/>
        </w:rPr>
        <w:t>в)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>данные, позволяющие определить место жительства, почтовый адрес,</w:t>
      </w:r>
      <w:r w:rsidR="003655D6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телефон   и иные  индивидуальные средства коммуникации   муниципального</w:t>
      </w:r>
      <w:r w:rsidR="003655D6">
        <w:rPr>
          <w:rFonts w:ascii="Times New Roman" w:hAnsi="Times New Roman" w:cs="Times New Roman"/>
          <w:color w:val="000000"/>
          <w:spacing w:val="-6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служащего, его супруги (супруга), детей и иных членов семьи;</w:t>
      </w:r>
    </w:p>
    <w:p w:rsidR="00B055E4" w:rsidRPr="00E55349" w:rsidRDefault="00B055E4" w:rsidP="003655D6">
      <w:pPr>
        <w:shd w:val="clear" w:color="auto" w:fill="FFFFFF"/>
        <w:tabs>
          <w:tab w:val="left" w:pos="1258"/>
        </w:tabs>
        <w:spacing w:line="298" w:lineRule="exact"/>
        <w:ind w:left="284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6"/>
          <w:sz w:val="26"/>
          <w:szCs w:val="26"/>
        </w:rPr>
        <w:t>г)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данные, позволяющие  определить    местонахождение    объектов</w:t>
      </w:r>
      <w:r w:rsidR="003655D6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недвижимого   имущества, принадлежащих  муниципальному служащему,   его</w:t>
      </w:r>
      <w:r w:rsidR="003655D6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5"/>
          <w:sz w:val="26"/>
          <w:szCs w:val="26"/>
        </w:rPr>
        <w:t>супруге (супругу), детям,  иным членам семьи на праве собственности или</w:t>
      </w:r>
      <w:r w:rsidR="003655D6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>находящихся в их пользовании;</w:t>
      </w:r>
    </w:p>
    <w:p w:rsidR="00B055E4" w:rsidRPr="00E55349" w:rsidRDefault="00B055E4" w:rsidP="003655D6">
      <w:pPr>
        <w:shd w:val="clear" w:color="auto" w:fill="FFFFFF"/>
        <w:tabs>
          <w:tab w:val="left" w:pos="1085"/>
        </w:tabs>
        <w:spacing w:before="5" w:line="298" w:lineRule="exact"/>
        <w:ind w:left="284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0"/>
          <w:sz w:val="26"/>
          <w:szCs w:val="26"/>
        </w:rPr>
        <w:t>д)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информацию, отнесенную к государственной тайне или информацию, в</w:t>
      </w:r>
      <w:r w:rsidR="003655D6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>отношении     которой   установлено  требование об   обеспечении     ее</w:t>
      </w:r>
      <w:r w:rsidR="003655D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>конфиденциальности.</w:t>
      </w:r>
    </w:p>
    <w:p w:rsidR="00B055E4" w:rsidRPr="00E55349" w:rsidRDefault="00B055E4" w:rsidP="00494E29">
      <w:pPr>
        <w:shd w:val="clear" w:color="auto" w:fill="FFFFFF"/>
        <w:tabs>
          <w:tab w:val="left" w:pos="1070"/>
        </w:tabs>
        <w:spacing w:before="19" w:line="293" w:lineRule="exact"/>
        <w:ind w:left="284" w:firstLine="72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8"/>
          <w:sz w:val="26"/>
          <w:szCs w:val="26"/>
        </w:rPr>
        <w:t>4.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>Сведения о доходах,</w:t>
      </w:r>
      <w:r w:rsidR="00CE6D31"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расходах,</w:t>
      </w:r>
      <w:r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об имуществе </w:t>
      </w:r>
      <w:r w:rsidR="00CE6D31"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и обязательствах имущественного 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характера,   указанные  в пункте   2   настояще</w:t>
      </w:r>
      <w:r w:rsidR="00CE6D31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го   Порядка, </w:t>
      </w:r>
      <w:r w:rsidR="0028398D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за весь период замещения муниципальным служащим должностей, замещение которых влечет за собой размещение его сведений </w:t>
      </w:r>
      <w:r w:rsidR="0028398D"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о доходах, расходах, об имуществе и обязательствах имущественного </w:t>
      </w:r>
      <w:r w:rsidR="0028398D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характера,</w:t>
      </w:r>
      <w:r w:rsidR="00A9519F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а также сведения о доходах</w:t>
      </w:r>
      <w:r w:rsidR="00C63B51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, расходах, </w:t>
      </w:r>
      <w:r w:rsidR="00C63B51" w:rsidRPr="00E5534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об имуществе и обязательствах имущественного </w:t>
      </w:r>
      <w:r w:rsidR="00C63B51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характера его супруги ( супруга)  и несовершеннолетних детей  находятся на официальном сайте  органа местного самоуправления и ежегодно обновляется </w:t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 в</w:t>
      </w:r>
      <w:r w:rsidR="00C63B51"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 течении  14 рабочих дней со дня </w:t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 w:rsidR="00CE6D31"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истечения срока, установленного 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для  </w:t>
      </w:r>
      <w:r w:rsidR="00C63B51"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>их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 подачи</w:t>
      </w:r>
      <w:r w:rsidR="00C63B51"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>.</w:t>
      </w:r>
    </w:p>
    <w:p w:rsidR="00B055E4" w:rsidRPr="00E55349" w:rsidRDefault="00B055E4" w:rsidP="00494E29">
      <w:pPr>
        <w:shd w:val="clear" w:color="auto" w:fill="FFFFFF"/>
        <w:tabs>
          <w:tab w:val="left" w:leader="underscore" w:pos="3922"/>
          <w:tab w:val="left" w:leader="underscore" w:pos="9288"/>
        </w:tabs>
        <w:spacing w:before="14" w:line="298" w:lineRule="exact"/>
        <w:ind w:left="284" w:right="34" w:firstLine="739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Размещение 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>на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странице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Лихачевского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сельского поселения на  сайте </w:t>
      </w:r>
      <w:r w:rsidR="00494E29"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bCs/>
          <w:color w:val="000000"/>
          <w:spacing w:val="-8"/>
          <w:sz w:val="26"/>
          <w:szCs w:val="26"/>
        </w:rPr>
        <w:t xml:space="preserve"> Краснохолмского района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информационно-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телекоммуникационной сети "Интернет"  сведений о доходах, </w:t>
      </w:r>
      <w:r w:rsidR="00CE6D31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расходах, об имуществе и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обязательствах имущественного характера обеспечивается главным специалистом программистом </w:t>
      </w:r>
      <w:r w:rsidR="00494E29"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Администрации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Краснохолмского района.</w:t>
      </w:r>
    </w:p>
    <w:p w:rsidR="00B055E4" w:rsidRPr="00E55349" w:rsidRDefault="003655D6" w:rsidP="00494E29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284" w:hanging="25"/>
        <w:jc w:val="both"/>
        <w:rPr>
          <w:rFonts w:ascii="Times New Roman" w:hAnsi="Times New Roman" w:cs="Times New Roman"/>
          <w:color w:val="000000"/>
          <w:spacing w:val="-8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25"/>
          <w:sz w:val="26"/>
          <w:szCs w:val="26"/>
        </w:rPr>
        <w:t xml:space="preserve">                 </w:t>
      </w:r>
      <w:r w:rsidR="00B055E4" w:rsidRPr="00E55349">
        <w:rPr>
          <w:rFonts w:ascii="Times New Roman" w:hAnsi="Times New Roman" w:cs="Times New Roman"/>
          <w:color w:val="000000"/>
          <w:spacing w:val="-25"/>
          <w:sz w:val="26"/>
          <w:szCs w:val="26"/>
        </w:rPr>
        <w:t>5.   Главный с</w:t>
      </w:r>
      <w:r w:rsidR="00B055E4" w:rsidRPr="00E55349"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пециалист программист </w:t>
      </w:r>
      <w:r w:rsidR="00494E29"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>Администрации</w:t>
      </w:r>
      <w:r w:rsidR="00B055E4" w:rsidRPr="00E55349">
        <w:rPr>
          <w:rFonts w:ascii="Times New Roman" w:hAnsi="Times New Roman" w:cs="Times New Roman"/>
          <w:color w:val="000000"/>
          <w:spacing w:val="-8"/>
          <w:sz w:val="26"/>
          <w:szCs w:val="26"/>
        </w:rPr>
        <w:t xml:space="preserve"> Краснохолмского района:</w:t>
      </w:r>
    </w:p>
    <w:p w:rsidR="00B055E4" w:rsidRPr="00E55349" w:rsidRDefault="00B055E4" w:rsidP="00494E29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284" w:hanging="2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4"/>
          <w:sz w:val="26"/>
          <w:szCs w:val="26"/>
        </w:rPr>
        <w:t xml:space="preserve">          а) </w:t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</w:t>
      </w:r>
      <w:r w:rsidR="00151828"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течении 3 рабочих дней </w:t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со дня поступления запроса от средства </w:t>
      </w:r>
      <w:r w:rsidR="00151828"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массовой </w:t>
      </w: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 xml:space="preserve">информации сообщает о нем муниципальному служащему, в отношении которого </w:t>
      </w:r>
      <w:r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>поступил запрос;</w:t>
      </w:r>
    </w:p>
    <w:p w:rsidR="00B055E4" w:rsidRPr="00E55349" w:rsidRDefault="00B055E4" w:rsidP="00494E29">
      <w:pPr>
        <w:shd w:val="clear" w:color="auto" w:fill="FFFFFF"/>
        <w:tabs>
          <w:tab w:val="left" w:pos="1094"/>
        </w:tabs>
        <w:spacing w:line="298" w:lineRule="exact"/>
        <w:ind w:left="284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14"/>
          <w:sz w:val="26"/>
          <w:szCs w:val="26"/>
        </w:rPr>
        <w:t>б)</w:t>
      </w:r>
      <w:r w:rsidRPr="00E5534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</w:t>
      </w:r>
      <w:r w:rsidR="00151828"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течении </w:t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151828"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раборчих дней </w:t>
      </w:r>
      <w:r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со дня поступлен</w:t>
      </w:r>
      <w:r w:rsidR="00151828" w:rsidRPr="00E5534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ия запроса от средства массовой 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информации обеспечивает предоставление ему</w:t>
      </w:r>
      <w:r w:rsidR="00151828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сведений, указанных в пункте 2 </w:t>
      </w:r>
      <w:r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>настоящего Порядка, в том случае, если запрашиваемые сведения о</w:t>
      </w:r>
      <w:r w:rsidR="00151828" w:rsidRPr="00E55349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тсутствуют </w:t>
      </w:r>
      <w:r w:rsidRPr="00E55349">
        <w:rPr>
          <w:rFonts w:ascii="Times New Roman" w:hAnsi="Times New Roman" w:cs="Times New Roman"/>
          <w:color w:val="000000"/>
          <w:spacing w:val="-7"/>
          <w:sz w:val="26"/>
          <w:szCs w:val="26"/>
        </w:rPr>
        <w:t>на официальном сайте.</w:t>
      </w:r>
    </w:p>
    <w:p w:rsidR="00B055E4" w:rsidRPr="00E55349" w:rsidRDefault="00B055E4" w:rsidP="00494E29">
      <w:pPr>
        <w:shd w:val="clear" w:color="auto" w:fill="FFFFFF"/>
        <w:spacing w:line="298" w:lineRule="exact"/>
        <w:ind w:left="284" w:right="38" w:firstLine="715"/>
        <w:jc w:val="both"/>
        <w:rPr>
          <w:rFonts w:ascii="Times New Roman" w:hAnsi="Times New Roman" w:cs="Times New Roman"/>
          <w:sz w:val="26"/>
          <w:szCs w:val="26"/>
        </w:rPr>
      </w:pPr>
      <w:r w:rsidRPr="00E55349">
        <w:rPr>
          <w:rFonts w:ascii="Times New Roman" w:hAnsi="Times New Roman" w:cs="Times New Roman"/>
          <w:color w:val="000000"/>
          <w:spacing w:val="-6"/>
          <w:sz w:val="26"/>
          <w:szCs w:val="26"/>
        </w:rPr>
        <w:t xml:space="preserve">6. Муниципальные служащие, в должностные обязанности которых входит </w:t>
      </w:r>
      <w:r w:rsidRPr="00E55349">
        <w:rPr>
          <w:rFonts w:ascii="Times New Roman" w:hAnsi="Times New Roman" w:cs="Times New Roman"/>
          <w:color w:val="000000"/>
          <w:spacing w:val="10"/>
          <w:sz w:val="26"/>
          <w:szCs w:val="26"/>
        </w:rPr>
        <w:t>работа со сведениями о доходах,</w:t>
      </w:r>
      <w:r w:rsidR="00CE6D31" w:rsidRPr="00E55349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 расходах, </w:t>
      </w:r>
      <w:r w:rsidRPr="00E55349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об имуществе и обязательствах </w:t>
      </w:r>
      <w:r w:rsidRPr="00E55349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имущественного характера, виновные в их разглашении или использовании в </w:t>
      </w:r>
      <w:r w:rsidRPr="00E5534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целях, не предусмотренных законодательством, несут ответственность в </w:t>
      </w:r>
      <w:r w:rsidRPr="00E55349">
        <w:rPr>
          <w:rFonts w:ascii="Times New Roman" w:hAnsi="Times New Roman" w:cs="Times New Roman"/>
          <w:color w:val="000000"/>
          <w:spacing w:val="-5"/>
          <w:sz w:val="26"/>
          <w:szCs w:val="26"/>
        </w:rPr>
        <w:t>соответствии с законодательством Российской Федерации.</w:t>
      </w:r>
    </w:p>
    <w:p w:rsidR="00E55349" w:rsidRPr="00E55349" w:rsidRDefault="00E55349" w:rsidP="00E55349">
      <w:pPr>
        <w:shd w:val="clear" w:color="auto" w:fill="FFFFFF"/>
        <w:spacing w:before="1195"/>
        <w:jc w:val="both"/>
        <w:rPr>
          <w:rFonts w:ascii="Times New Roman" w:hAnsi="Times New Roman" w:cs="Times New Roman"/>
          <w:sz w:val="26"/>
          <w:szCs w:val="26"/>
        </w:rPr>
        <w:sectPr w:rsidR="00E55349" w:rsidRPr="00E55349" w:rsidSect="00494E29">
          <w:type w:val="continuous"/>
          <w:pgSz w:w="11909" w:h="16834"/>
          <w:pgMar w:top="426" w:right="749" w:bottom="568" w:left="1142" w:header="720" w:footer="720" w:gutter="0"/>
          <w:cols w:space="60"/>
          <w:noEndnote/>
        </w:sectPr>
      </w:pPr>
    </w:p>
    <w:p w:rsidR="00B055E4" w:rsidRPr="00E55349" w:rsidRDefault="00B055E4" w:rsidP="00494E29">
      <w:pPr>
        <w:shd w:val="clear" w:color="auto" w:fill="FFFFFF"/>
        <w:spacing w:before="1195"/>
        <w:ind w:left="284"/>
        <w:jc w:val="both"/>
        <w:rPr>
          <w:rFonts w:ascii="Times New Roman" w:hAnsi="Times New Roman" w:cs="Times New Roman"/>
          <w:sz w:val="26"/>
          <w:szCs w:val="26"/>
        </w:rPr>
        <w:sectPr w:rsidR="00B055E4" w:rsidRPr="00E55349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tbl>
      <w:tblPr>
        <w:tblStyle w:val="aa"/>
        <w:tblW w:w="0" w:type="auto"/>
        <w:tblInd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3"/>
      </w:tblGrid>
      <w:tr w:rsidR="00E55349" w:rsidTr="00E55349">
        <w:tc>
          <w:tcPr>
            <w:tcW w:w="6223" w:type="dxa"/>
          </w:tcPr>
          <w:p w:rsidR="00E55349" w:rsidRDefault="00E55349" w:rsidP="00E5534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color w:val="000000"/>
                <w:spacing w:val="-4"/>
                <w:w w:val="83"/>
              </w:rPr>
            </w:pPr>
            <w:r w:rsidRPr="00E55349">
              <w:rPr>
                <w:rFonts w:ascii="Times New Roman" w:hAnsi="Times New Roman" w:cs="Times New Roman"/>
                <w:bCs/>
                <w:color w:val="000000"/>
                <w:spacing w:val="-4"/>
                <w:w w:val="83"/>
              </w:rPr>
              <w:lastRenderedPageBreak/>
              <w:t>Приложение</w:t>
            </w:r>
          </w:p>
          <w:p w:rsidR="00E55349" w:rsidRDefault="00E55349" w:rsidP="00E5534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color w:val="000000"/>
                <w:spacing w:val="-4"/>
                <w:w w:val="83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w w:val="83"/>
              </w:rPr>
              <w:t xml:space="preserve"> </w:t>
            </w:r>
            <w:r w:rsidRPr="00E55349">
              <w:rPr>
                <w:rFonts w:ascii="Times New Roman" w:hAnsi="Times New Roman" w:cs="Times New Roman"/>
                <w:bCs/>
                <w:color w:val="000000"/>
                <w:spacing w:val="-8"/>
              </w:rPr>
              <w:t>к порядку размещения 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</w:t>
            </w:r>
            <w:r w:rsidRPr="00E55349">
              <w:rPr>
                <w:rFonts w:ascii="Times New Roman" w:hAnsi="Times New Roman" w:cs="Times New Roman"/>
                <w:bCs/>
                <w:color w:val="000000"/>
                <w:spacing w:val="-9"/>
              </w:rPr>
              <w:t>муниципальных служащих Администрации</w:t>
            </w:r>
            <w:r>
              <w:rPr>
                <w:rFonts w:ascii="Times New Roman" w:hAnsi="Times New Roman" w:cs="Times New Roman"/>
                <w:bCs/>
                <w:color w:val="000000"/>
                <w:spacing w:val="-9"/>
              </w:rPr>
              <w:t xml:space="preserve"> </w:t>
            </w:r>
            <w:r w:rsidRPr="00E55349">
              <w:rPr>
                <w:rFonts w:ascii="Times New Roman" w:hAnsi="Times New Roman" w:cs="Times New Roman"/>
                <w:bCs/>
                <w:color w:val="000000"/>
                <w:spacing w:val="-8"/>
              </w:rPr>
              <w:t>Лихачевского сельского поселения Краснохолмского района Тверской области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</w:t>
            </w:r>
            <w:r w:rsidRPr="00E55349">
              <w:rPr>
                <w:rFonts w:ascii="Times New Roman" w:hAnsi="Times New Roman" w:cs="Times New Roman"/>
                <w:bCs/>
                <w:color w:val="000000"/>
                <w:spacing w:val="-7"/>
              </w:rPr>
              <w:t>и членов их семей на странице Администрации Лихачевского сельского поселения</w:t>
            </w:r>
            <w:r>
              <w:rPr>
                <w:rFonts w:ascii="Times New Roman" w:hAnsi="Times New Roman" w:cs="Times New Roman"/>
                <w:bCs/>
                <w:color w:val="000000"/>
                <w:spacing w:val="-7"/>
              </w:rPr>
              <w:t xml:space="preserve"> </w:t>
            </w:r>
            <w:r w:rsidRPr="00E55349">
              <w:rPr>
                <w:rFonts w:ascii="Times New Roman" w:hAnsi="Times New Roman" w:cs="Times New Roman"/>
                <w:bCs/>
                <w:color w:val="000000"/>
                <w:spacing w:val="-7"/>
              </w:rPr>
              <w:t xml:space="preserve"> на сайте Администрации Краснохолмского района</w:t>
            </w:r>
            <w:r>
              <w:rPr>
                <w:rFonts w:ascii="Times New Roman" w:hAnsi="Times New Roman" w:cs="Times New Roman"/>
                <w:bCs/>
                <w:color w:val="000000"/>
                <w:spacing w:val="-7"/>
              </w:rPr>
              <w:t xml:space="preserve"> </w:t>
            </w:r>
            <w:r w:rsidRPr="00E55349">
              <w:rPr>
                <w:rFonts w:ascii="Times New Roman" w:hAnsi="Times New Roman" w:cs="Times New Roman"/>
                <w:bCs/>
                <w:color w:val="000000"/>
                <w:spacing w:val="-7"/>
              </w:rPr>
              <w:t>в информационно-телекоммуникационной сети "Интернет" и предоставления этих сведений средствам массовой информации для опубликования</w:t>
            </w:r>
          </w:p>
        </w:tc>
      </w:tr>
    </w:tbl>
    <w:p w:rsidR="00E55349" w:rsidRDefault="00E55349" w:rsidP="00E55349">
      <w:pPr>
        <w:shd w:val="clear" w:color="auto" w:fill="FFFFFF"/>
        <w:jc w:val="right"/>
        <w:rPr>
          <w:rFonts w:ascii="Times New Roman" w:hAnsi="Times New Roman" w:cs="Times New Roman"/>
          <w:bCs/>
          <w:color w:val="000000"/>
          <w:spacing w:val="-4"/>
          <w:w w:val="83"/>
        </w:rPr>
      </w:pPr>
    </w:p>
    <w:p w:rsidR="00E55349" w:rsidRDefault="00E55349" w:rsidP="00E55349">
      <w:pPr>
        <w:shd w:val="clear" w:color="auto" w:fill="FFFFFF"/>
        <w:jc w:val="right"/>
        <w:rPr>
          <w:rFonts w:ascii="Times New Roman" w:hAnsi="Times New Roman" w:cs="Times New Roman"/>
          <w:bCs/>
          <w:color w:val="000000"/>
          <w:spacing w:val="-4"/>
          <w:w w:val="83"/>
        </w:rPr>
      </w:pP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</w:p>
    <w:p w:rsidR="00B055E4" w:rsidRDefault="00B055E4" w:rsidP="00E5534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Сведения</w:t>
      </w:r>
    </w:p>
    <w:p w:rsidR="00B055E4" w:rsidRDefault="00B055E4" w:rsidP="00E5534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о доходах,</w:t>
      </w:r>
      <w:r w:rsidR="00A17EDE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расходах,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об имуществе и обязательствах имущественного характера</w:t>
      </w:r>
      <w:bookmarkStart w:id="0" w:name="_GoBack"/>
      <w:bookmarkEnd w:id="0"/>
    </w:p>
    <w:p w:rsidR="00E55349" w:rsidRDefault="00B055E4" w:rsidP="00E55349">
      <w:pPr>
        <w:shd w:val="clear" w:color="auto" w:fill="FFFFFF"/>
        <w:spacing w:line="298" w:lineRule="exact"/>
        <w:ind w:left="284" w:right="10"/>
        <w:jc w:val="center"/>
        <w:rPr>
          <w:rFonts w:cs="Times New Roman"/>
          <w:bCs/>
          <w:color w:val="000000"/>
          <w:spacing w:val="-7"/>
          <w:sz w:val="27"/>
          <w:szCs w:val="27"/>
        </w:rPr>
      </w:pPr>
      <w:r w:rsidRPr="00653AA9">
        <w:rPr>
          <w:rFonts w:cs="Times New Roman"/>
          <w:bCs/>
          <w:color w:val="000000"/>
          <w:spacing w:val="-7"/>
          <w:sz w:val="27"/>
          <w:szCs w:val="27"/>
        </w:rPr>
        <w:t>____________________________________________________</w:t>
      </w:r>
      <w:r w:rsidR="00E55349">
        <w:rPr>
          <w:rFonts w:cs="Times New Roman"/>
          <w:bCs/>
          <w:color w:val="000000"/>
          <w:spacing w:val="-7"/>
          <w:sz w:val="27"/>
          <w:szCs w:val="27"/>
        </w:rPr>
        <w:t>______</w:t>
      </w:r>
      <w:r w:rsidRPr="00653AA9">
        <w:rPr>
          <w:rFonts w:cs="Times New Roman"/>
          <w:bCs/>
          <w:color w:val="000000"/>
          <w:spacing w:val="-7"/>
          <w:sz w:val="27"/>
          <w:szCs w:val="27"/>
        </w:rPr>
        <w:t>_________</w:t>
      </w:r>
    </w:p>
    <w:p w:rsidR="00B055E4" w:rsidRPr="00E55349" w:rsidRDefault="00B055E4" w:rsidP="00E55349">
      <w:pPr>
        <w:shd w:val="clear" w:color="auto" w:fill="FFFFFF"/>
        <w:ind w:left="284" w:right="11"/>
        <w:jc w:val="center"/>
        <w:rPr>
          <w:rFonts w:cs="Times New Roman"/>
          <w:bCs/>
          <w:color w:val="000000"/>
          <w:spacing w:val="-7"/>
          <w:sz w:val="16"/>
          <w:szCs w:val="16"/>
        </w:rPr>
      </w:pPr>
      <w:r w:rsidRPr="00E55349">
        <w:rPr>
          <w:rFonts w:cs="Times New Roman"/>
          <w:bCs/>
          <w:color w:val="000000"/>
          <w:spacing w:val="-7"/>
          <w:sz w:val="16"/>
          <w:szCs w:val="16"/>
        </w:rPr>
        <w:t>(полное наименование должности) и</w:t>
      </w:r>
      <w:r w:rsidR="00E55349">
        <w:rPr>
          <w:rFonts w:cs="Times New Roman"/>
          <w:bCs/>
          <w:color w:val="000000"/>
          <w:spacing w:val="-7"/>
          <w:sz w:val="16"/>
          <w:szCs w:val="16"/>
        </w:rPr>
        <w:t xml:space="preserve">  </w:t>
      </w:r>
      <w:r w:rsidRPr="00E55349">
        <w:rPr>
          <w:rFonts w:cs="Times New Roman"/>
          <w:bCs/>
          <w:color w:val="000000"/>
          <w:spacing w:val="-7"/>
          <w:sz w:val="16"/>
          <w:szCs w:val="16"/>
        </w:rPr>
        <w:t>членов его семьи за период с 01 января по 31 декабря___года</w:t>
      </w:r>
    </w:p>
    <w:p w:rsidR="00B055E4" w:rsidRPr="00E55349" w:rsidRDefault="00B055E4" w:rsidP="00E55349">
      <w:pPr>
        <w:shd w:val="clear" w:color="auto" w:fill="FFFFFF"/>
        <w:ind w:left="284" w:right="11"/>
        <w:jc w:val="center"/>
        <w:rPr>
          <w:rFonts w:cs="Times New Roman"/>
          <w:bCs/>
          <w:color w:val="000000"/>
          <w:spacing w:val="-7"/>
          <w:sz w:val="16"/>
          <w:szCs w:val="16"/>
        </w:rPr>
      </w:pPr>
    </w:p>
    <w:p w:rsidR="00C52996" w:rsidRDefault="00C52996" w:rsidP="00CC7F1B">
      <w:pPr>
        <w:shd w:val="clear" w:color="auto" w:fill="FFFFFF"/>
        <w:spacing w:line="298" w:lineRule="exact"/>
        <w:ind w:left="284" w:right="10"/>
      </w:pPr>
    </w:p>
    <w:tbl>
      <w:tblPr>
        <w:tblStyle w:val="aa"/>
        <w:tblW w:w="1516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12"/>
        <w:gridCol w:w="2435"/>
        <w:gridCol w:w="1241"/>
        <w:gridCol w:w="979"/>
        <w:gridCol w:w="1128"/>
        <w:gridCol w:w="1049"/>
        <w:gridCol w:w="986"/>
        <w:gridCol w:w="979"/>
        <w:gridCol w:w="1052"/>
        <w:gridCol w:w="990"/>
        <w:gridCol w:w="976"/>
        <w:gridCol w:w="1134"/>
        <w:gridCol w:w="1701"/>
      </w:tblGrid>
      <w:tr w:rsidR="00556BBD" w:rsidTr="003655D6">
        <w:trPr>
          <w:trHeight w:val="810"/>
        </w:trPr>
        <w:tc>
          <w:tcPr>
            <w:tcW w:w="512" w:type="dxa"/>
            <w:vMerge w:val="restart"/>
          </w:tcPr>
          <w:p w:rsidR="00046995" w:rsidRDefault="00046995" w:rsidP="00E55349">
            <w:pPr>
              <w:spacing w:line="298" w:lineRule="exact"/>
              <w:ind w:right="10"/>
              <w:jc w:val="center"/>
            </w:pPr>
            <w:r>
              <w:t>№ п/п</w:t>
            </w:r>
          </w:p>
        </w:tc>
        <w:tc>
          <w:tcPr>
            <w:tcW w:w="2435" w:type="dxa"/>
            <w:vMerge w:val="restart"/>
          </w:tcPr>
          <w:p w:rsidR="00046995" w:rsidRDefault="00046995" w:rsidP="00E55349">
            <w:pPr>
              <w:spacing w:line="298" w:lineRule="exact"/>
              <w:ind w:right="1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41" w:type="dxa"/>
            <w:vMerge w:val="restart"/>
          </w:tcPr>
          <w:p w:rsidR="00046995" w:rsidRDefault="00046995" w:rsidP="00E55349">
            <w:pPr>
              <w:spacing w:line="298" w:lineRule="exact"/>
              <w:ind w:right="10"/>
              <w:jc w:val="center"/>
            </w:pPr>
            <w:r>
              <w:t>Должность</w:t>
            </w:r>
          </w:p>
        </w:tc>
        <w:tc>
          <w:tcPr>
            <w:tcW w:w="4142" w:type="dxa"/>
            <w:gridSpan w:val="4"/>
          </w:tcPr>
          <w:p w:rsidR="00556BBD" w:rsidRDefault="00046995" w:rsidP="00E55349">
            <w:pPr>
              <w:spacing w:line="298" w:lineRule="exact"/>
              <w:ind w:right="10"/>
              <w:jc w:val="center"/>
            </w:pPr>
            <w:r>
              <w:t>Объекты недвижимости</w:t>
            </w:r>
          </w:p>
          <w:p w:rsidR="00046995" w:rsidRDefault="00046995" w:rsidP="00E55349">
            <w:pPr>
              <w:spacing w:line="298" w:lineRule="exact"/>
              <w:ind w:right="10"/>
              <w:jc w:val="center"/>
            </w:pPr>
            <w:r>
              <w:t>находящиеся в собственности</w:t>
            </w:r>
          </w:p>
          <w:p w:rsidR="00046995" w:rsidRDefault="00046995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3021" w:type="dxa"/>
            <w:gridSpan w:val="3"/>
          </w:tcPr>
          <w:p w:rsidR="00046995" w:rsidRDefault="00046995" w:rsidP="00E55349">
            <w:pPr>
              <w:spacing w:line="298" w:lineRule="exact"/>
              <w:ind w:right="10"/>
              <w:jc w:val="center"/>
            </w:pPr>
            <w:r>
              <w:t>Объекты недвижимости находящиеся в пользовании</w:t>
            </w:r>
          </w:p>
          <w:p w:rsidR="00046995" w:rsidRDefault="00046995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976" w:type="dxa"/>
            <w:vMerge w:val="restart"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  <w:r>
              <w:t>Транспорт</w:t>
            </w:r>
          </w:p>
          <w:p w:rsidR="00046995" w:rsidRDefault="00556BBD" w:rsidP="00E55349">
            <w:pPr>
              <w:spacing w:line="298" w:lineRule="exact"/>
              <w:ind w:right="10"/>
              <w:jc w:val="center"/>
            </w:pPr>
            <w:r>
              <w:t>ные средства (вид, марка)</w:t>
            </w:r>
          </w:p>
        </w:tc>
        <w:tc>
          <w:tcPr>
            <w:tcW w:w="1134" w:type="dxa"/>
            <w:vMerge w:val="restart"/>
          </w:tcPr>
          <w:p w:rsidR="00556BBD" w:rsidRDefault="00556BBD" w:rsidP="00E55349">
            <w:pPr>
              <w:spacing w:line="298" w:lineRule="exact"/>
              <w:ind w:right="10"/>
              <w:jc w:val="center"/>
              <w:rPr>
                <w:rFonts w:cs="Times New Roman"/>
                <w:bCs/>
                <w:color w:val="000000"/>
                <w:spacing w:val="-7"/>
              </w:rPr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Деклариро</w:t>
            </w:r>
          </w:p>
          <w:p w:rsidR="00046995" w:rsidRDefault="00556BBD" w:rsidP="00E55349">
            <w:pPr>
              <w:spacing w:line="298" w:lineRule="exact"/>
              <w:ind w:right="10"/>
              <w:jc w:val="center"/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ванный годовой доход</w:t>
            </w:r>
          </w:p>
        </w:tc>
        <w:tc>
          <w:tcPr>
            <w:tcW w:w="1701" w:type="dxa"/>
            <w:vMerge w:val="restart"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  <w:r>
              <w:t>Сведения об источниках получения средств, за счет которых была совершена сделка</w:t>
            </w:r>
          </w:p>
        </w:tc>
      </w:tr>
      <w:tr w:rsidR="00556BBD" w:rsidTr="003655D6">
        <w:trPr>
          <w:trHeight w:val="675"/>
        </w:trPr>
        <w:tc>
          <w:tcPr>
            <w:tcW w:w="512" w:type="dxa"/>
            <w:vMerge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2435" w:type="dxa"/>
            <w:vMerge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1241" w:type="dxa"/>
            <w:vMerge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979" w:type="dxa"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  <w:r>
              <w:t>вид объекта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1128" w:type="dxa"/>
          </w:tcPr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вид собствен-</w:t>
            </w:r>
          </w:p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ности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1049" w:type="dxa"/>
          </w:tcPr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площадь</w:t>
            </w:r>
          </w:p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(кв.м)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986" w:type="dxa"/>
          </w:tcPr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страна располо</w:t>
            </w:r>
          </w:p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жения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979" w:type="dxa"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  <w:r>
              <w:t>вид объекта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1052" w:type="dxa"/>
          </w:tcPr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площадь</w:t>
            </w:r>
          </w:p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(кв.м)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990" w:type="dxa"/>
          </w:tcPr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страна располо</w:t>
            </w:r>
          </w:p>
          <w:p w:rsidR="00556BBD" w:rsidRDefault="00556BBD" w:rsidP="00E55349">
            <w:pPr>
              <w:widowControl/>
              <w:autoSpaceDE/>
              <w:autoSpaceDN/>
              <w:adjustRightInd/>
              <w:jc w:val="center"/>
            </w:pPr>
            <w:r>
              <w:t>жения</w:t>
            </w:r>
          </w:p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976" w:type="dxa"/>
            <w:vMerge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1134" w:type="dxa"/>
            <w:vMerge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  <w:tc>
          <w:tcPr>
            <w:tcW w:w="1701" w:type="dxa"/>
            <w:vMerge/>
          </w:tcPr>
          <w:p w:rsidR="00556BBD" w:rsidRDefault="00556BBD" w:rsidP="00E55349">
            <w:pPr>
              <w:spacing w:line="298" w:lineRule="exact"/>
              <w:ind w:right="10"/>
              <w:jc w:val="center"/>
            </w:pPr>
          </w:p>
        </w:tc>
      </w:tr>
      <w:tr w:rsidR="00556BBD" w:rsidTr="003655D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1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3655D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3655D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3655D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2.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3655D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3655D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</w:tbl>
    <w:p w:rsidR="00046995" w:rsidRPr="00CC7F1B" w:rsidRDefault="00046995" w:rsidP="00C52996">
      <w:pPr>
        <w:shd w:val="clear" w:color="auto" w:fill="FFFFFF"/>
        <w:spacing w:line="298" w:lineRule="exact"/>
        <w:ind w:right="10"/>
      </w:pPr>
    </w:p>
    <w:sectPr w:rsidR="00046995" w:rsidRPr="00CC7F1B" w:rsidSect="00343CD9">
      <w:pgSz w:w="16834" w:h="11909" w:orient="landscape"/>
      <w:pgMar w:top="1135" w:right="1121" w:bottom="360" w:left="11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03" w:rsidRDefault="00A81A03" w:rsidP="00127399">
      <w:r>
        <w:separator/>
      </w:r>
    </w:p>
  </w:endnote>
  <w:endnote w:type="continuationSeparator" w:id="0">
    <w:p w:rsidR="00A81A03" w:rsidRDefault="00A81A03" w:rsidP="001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03" w:rsidRDefault="00A81A03" w:rsidP="00127399">
      <w:r>
        <w:separator/>
      </w:r>
    </w:p>
  </w:footnote>
  <w:footnote w:type="continuationSeparator" w:id="0">
    <w:p w:rsidR="00A81A03" w:rsidRDefault="00A81A03" w:rsidP="0012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99"/>
    <w:rsid w:val="00001306"/>
    <w:rsid w:val="00031A22"/>
    <w:rsid w:val="00046995"/>
    <w:rsid w:val="00066872"/>
    <w:rsid w:val="00076099"/>
    <w:rsid w:val="00127399"/>
    <w:rsid w:val="001346A9"/>
    <w:rsid w:val="00151828"/>
    <w:rsid w:val="00190624"/>
    <w:rsid w:val="00280BB8"/>
    <w:rsid w:val="0028398D"/>
    <w:rsid w:val="002C1D9D"/>
    <w:rsid w:val="002F1A3F"/>
    <w:rsid w:val="00333C35"/>
    <w:rsid w:val="00343CD9"/>
    <w:rsid w:val="003655D6"/>
    <w:rsid w:val="00372DDF"/>
    <w:rsid w:val="00374022"/>
    <w:rsid w:val="003965E5"/>
    <w:rsid w:val="003F3512"/>
    <w:rsid w:val="003F44B2"/>
    <w:rsid w:val="003F4FAE"/>
    <w:rsid w:val="004826B5"/>
    <w:rsid w:val="00494E29"/>
    <w:rsid w:val="004F2534"/>
    <w:rsid w:val="004F3528"/>
    <w:rsid w:val="00527BB7"/>
    <w:rsid w:val="00540049"/>
    <w:rsid w:val="00556BBD"/>
    <w:rsid w:val="005B20A7"/>
    <w:rsid w:val="00653AA9"/>
    <w:rsid w:val="00666A54"/>
    <w:rsid w:val="00666BA1"/>
    <w:rsid w:val="006846E9"/>
    <w:rsid w:val="00691154"/>
    <w:rsid w:val="00725B16"/>
    <w:rsid w:val="00792CE2"/>
    <w:rsid w:val="007D1193"/>
    <w:rsid w:val="0086005A"/>
    <w:rsid w:val="00891096"/>
    <w:rsid w:val="008B6007"/>
    <w:rsid w:val="009309E6"/>
    <w:rsid w:val="00931ED7"/>
    <w:rsid w:val="009E5D47"/>
    <w:rsid w:val="009F47FA"/>
    <w:rsid w:val="009F77ED"/>
    <w:rsid w:val="00A17EDE"/>
    <w:rsid w:val="00A63FD5"/>
    <w:rsid w:val="00A81A03"/>
    <w:rsid w:val="00A9519F"/>
    <w:rsid w:val="00AE3CD0"/>
    <w:rsid w:val="00B055E4"/>
    <w:rsid w:val="00B52668"/>
    <w:rsid w:val="00B951AC"/>
    <w:rsid w:val="00C52996"/>
    <w:rsid w:val="00C63B51"/>
    <w:rsid w:val="00CC7F1B"/>
    <w:rsid w:val="00CE6D31"/>
    <w:rsid w:val="00D7108D"/>
    <w:rsid w:val="00E33860"/>
    <w:rsid w:val="00E55349"/>
    <w:rsid w:val="00E77C30"/>
    <w:rsid w:val="00EC1142"/>
    <w:rsid w:val="00ED042C"/>
    <w:rsid w:val="00EE043F"/>
    <w:rsid w:val="00F27E65"/>
    <w:rsid w:val="00F47924"/>
    <w:rsid w:val="00F60B88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18EEF"/>
  <w15:docId w15:val="{021F8B13-E769-4631-AF90-A289E981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7399"/>
    <w:rPr>
      <w:rFonts w:ascii="Arial" w:hAnsi="Arial" w:cs="Arial"/>
    </w:rPr>
  </w:style>
  <w:style w:type="paragraph" w:styleId="a5">
    <w:name w:val="footer"/>
    <w:basedOn w:val="a"/>
    <w:link w:val="a6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7399"/>
    <w:rPr>
      <w:rFonts w:ascii="Arial" w:hAnsi="Arial" w:cs="Arial"/>
    </w:rPr>
  </w:style>
  <w:style w:type="character" w:styleId="a7">
    <w:name w:val="line number"/>
    <w:basedOn w:val="a0"/>
    <w:uiPriority w:val="99"/>
    <w:semiHidden/>
    <w:rsid w:val="00725B1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D11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34C"/>
    <w:rPr>
      <w:rFonts w:ascii="Times New Roman" w:hAnsi="Times New Roman" w:cs="Arial"/>
      <w:sz w:val="0"/>
      <w:szCs w:val="0"/>
    </w:rPr>
  </w:style>
  <w:style w:type="table" w:styleId="aa">
    <w:name w:val="Table Grid"/>
    <w:basedOn w:val="a1"/>
    <w:locked/>
    <w:rsid w:val="00046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113F5-2012-4686-A628-C809D6AD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Kawoosh</dc:creator>
  <cp:keywords/>
  <dc:description/>
  <cp:lastModifiedBy>Пользователь Windows</cp:lastModifiedBy>
  <cp:revision>12</cp:revision>
  <cp:lastPrinted>2018-06-26T10:38:00Z</cp:lastPrinted>
  <dcterms:created xsi:type="dcterms:W3CDTF">2018-06-05T13:55:00Z</dcterms:created>
  <dcterms:modified xsi:type="dcterms:W3CDTF">2018-06-26T10:38:00Z</dcterms:modified>
</cp:coreProperties>
</file>